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78f4d1c3d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8e2aa528d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Joshua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a9dcea9eb417a" /><Relationship Type="http://schemas.openxmlformats.org/officeDocument/2006/relationships/numbering" Target="/word/numbering.xml" Id="R6b5fb502fd074356" /><Relationship Type="http://schemas.openxmlformats.org/officeDocument/2006/relationships/settings" Target="/word/settings.xml" Id="Rdf97c3df9add48a0" /><Relationship Type="http://schemas.openxmlformats.org/officeDocument/2006/relationships/image" Target="/word/media/075c35de-88db-4848-8c17-1801c7bd8001.png" Id="R9f18e2aa528d4b6f" /></Relationships>
</file>