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e1c2874cb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21ec6bfa0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 Fork,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42a6d71e3463e" /><Relationship Type="http://schemas.openxmlformats.org/officeDocument/2006/relationships/numbering" Target="/word/numbering.xml" Id="Ra605744f636648f2" /><Relationship Type="http://schemas.openxmlformats.org/officeDocument/2006/relationships/settings" Target="/word/settings.xml" Id="R6f59dfd371754cae" /><Relationship Type="http://schemas.openxmlformats.org/officeDocument/2006/relationships/image" Target="/word/media/dc83e36e-ff61-4859-9a04-290743713310.png" Id="R48f21ec6bfa04767" /></Relationships>
</file>