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51a97265c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cd4ec5ff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7380d4584dd3" /><Relationship Type="http://schemas.openxmlformats.org/officeDocument/2006/relationships/numbering" Target="/word/numbering.xml" Id="R9cb04238895348b2" /><Relationship Type="http://schemas.openxmlformats.org/officeDocument/2006/relationships/settings" Target="/word/settings.xml" Id="Rd51200038b6442c2" /><Relationship Type="http://schemas.openxmlformats.org/officeDocument/2006/relationships/image" Target="/word/media/f86994fa-4b69-4250-a628-185b71da72f3.png" Id="R8a6cd4ec5ff94fb2" /></Relationships>
</file>