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0e3d55c84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33b22e775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Junction Camp,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cd5f5506f46cb" /><Relationship Type="http://schemas.openxmlformats.org/officeDocument/2006/relationships/numbering" Target="/word/numbering.xml" Id="R0a866aa661b84fe6" /><Relationship Type="http://schemas.openxmlformats.org/officeDocument/2006/relationships/settings" Target="/word/settings.xml" Id="R33d2f8094cf34364" /><Relationship Type="http://schemas.openxmlformats.org/officeDocument/2006/relationships/image" Target="/word/media/4a7d29e5-1246-43b4-9808-b5b41b72c93c.png" Id="R4e033b22e7754811" /></Relationships>
</file>