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ee53519abc47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4326b663074e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Juniper Park Resort,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8ed8fc7f524cf9" /><Relationship Type="http://schemas.openxmlformats.org/officeDocument/2006/relationships/numbering" Target="/word/numbering.xml" Id="R13235bdf15d948ca" /><Relationship Type="http://schemas.openxmlformats.org/officeDocument/2006/relationships/settings" Target="/word/settings.xml" Id="Rfc4938162e6a421a" /><Relationship Type="http://schemas.openxmlformats.org/officeDocument/2006/relationships/image" Target="/word/media/fe19fe4a-d228-4749-ac52-4986fb3a2393.png" Id="R0f4326b663074e4a" /></Relationships>
</file>