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00eaceca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37a94cb7e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Kabis and Myers,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8507f4dee41da" /><Relationship Type="http://schemas.openxmlformats.org/officeDocument/2006/relationships/numbering" Target="/word/numbering.xml" Id="R92454fa9add748ae" /><Relationship Type="http://schemas.openxmlformats.org/officeDocument/2006/relationships/settings" Target="/word/settings.xml" Id="Rc5e0739b4e0e4a7c" /><Relationship Type="http://schemas.openxmlformats.org/officeDocument/2006/relationships/image" Target="/word/media/9c30d8c7-5d90-422c-a645-cab4893e74ba.png" Id="R6bd37a94cb7e4681" /></Relationships>
</file>