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dca5a286f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b6e9f4385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Kalamazoo,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c73e186164426" /><Relationship Type="http://schemas.openxmlformats.org/officeDocument/2006/relationships/numbering" Target="/word/numbering.xml" Id="Rdab6f707d6dd4ad5" /><Relationship Type="http://schemas.openxmlformats.org/officeDocument/2006/relationships/settings" Target="/word/settings.xml" Id="R82c484a3eecc4ee2" /><Relationship Type="http://schemas.openxmlformats.org/officeDocument/2006/relationships/image" Target="/word/media/2196c8b3-fd2c-42f6-891f-41abc37faea7.png" Id="Rbc9b6e9f43854476" /></Relationships>
</file>