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2f1d783a8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34bcb317d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Kamankeag,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a4b8746ef4401" /><Relationship Type="http://schemas.openxmlformats.org/officeDocument/2006/relationships/numbering" Target="/word/numbering.xml" Id="R7dcdc5e8885d4d1f" /><Relationship Type="http://schemas.openxmlformats.org/officeDocument/2006/relationships/settings" Target="/word/settings.xml" Id="R0f4fe44c648e4543" /><Relationship Type="http://schemas.openxmlformats.org/officeDocument/2006/relationships/image" Target="/word/media/39b7b3cd-86a0-4c52-a032-af39a22b2a7b.png" Id="R82234bcb317d44cd" /></Relationships>
</file>