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0a2cedcb1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00754c714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Kanaranzi,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b9d50f4ca421d" /><Relationship Type="http://schemas.openxmlformats.org/officeDocument/2006/relationships/numbering" Target="/word/numbering.xml" Id="R68b390f8552a427f" /><Relationship Type="http://schemas.openxmlformats.org/officeDocument/2006/relationships/settings" Target="/word/settings.xml" Id="R240eb3b458c14968" /><Relationship Type="http://schemas.openxmlformats.org/officeDocument/2006/relationships/image" Target="/word/media/e3ae1a89-9f09-457d-bebc-c3e2001614d1.png" Id="R5b800754c7144aa8" /></Relationships>
</file>