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904ee1ed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374feb158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Kanarraville,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4ffeedd7e4c1b" /><Relationship Type="http://schemas.openxmlformats.org/officeDocument/2006/relationships/numbering" Target="/word/numbering.xml" Id="Rf34f869494264d63" /><Relationship Type="http://schemas.openxmlformats.org/officeDocument/2006/relationships/settings" Target="/word/settings.xml" Id="R7cd8af9dd267462a" /><Relationship Type="http://schemas.openxmlformats.org/officeDocument/2006/relationships/image" Target="/word/media/12c67637-0a5f-4116-8731-68f9d910e939.png" Id="R161374feb1584fc7" /></Relationships>
</file>