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cdeb2eec747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337c05a9547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Kanawha Head,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b737b6a16469d" /><Relationship Type="http://schemas.openxmlformats.org/officeDocument/2006/relationships/numbering" Target="/word/numbering.xml" Id="R362aee6048974498" /><Relationship Type="http://schemas.openxmlformats.org/officeDocument/2006/relationships/settings" Target="/word/settings.xml" Id="Rce7e4a3adc864828" /><Relationship Type="http://schemas.openxmlformats.org/officeDocument/2006/relationships/image" Target="/word/media/1dbc4f18-bb90-45d1-9746-1f5f6c52e394.png" Id="Rc76337c05a9547b2" /></Relationships>
</file>