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52d19d98f4a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2cb5466135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Kanes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3f249b58234c88" /><Relationship Type="http://schemas.openxmlformats.org/officeDocument/2006/relationships/numbering" Target="/word/numbering.xml" Id="R92a3224da202480f" /><Relationship Type="http://schemas.openxmlformats.org/officeDocument/2006/relationships/settings" Target="/word/settings.xml" Id="Re6be150a7a4443f4" /><Relationship Type="http://schemas.openxmlformats.org/officeDocument/2006/relationships/image" Target="/word/media/992d3d81-e807-4756-9ea5-f89cd8bc9a0f.png" Id="R1d2cb546613543f9" /></Relationships>
</file>