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fccdbb0c8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455e0b043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Kansas,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f78fb917446aa" /><Relationship Type="http://schemas.openxmlformats.org/officeDocument/2006/relationships/numbering" Target="/word/numbering.xml" Id="R25aa0109dab34ba7" /><Relationship Type="http://schemas.openxmlformats.org/officeDocument/2006/relationships/settings" Target="/word/settings.xml" Id="R24ffaf9def0a4814" /><Relationship Type="http://schemas.openxmlformats.org/officeDocument/2006/relationships/image" Target="/word/media/2d1ca5f9-9267-42c2-b727-94d15bd9ee28.png" Id="R45f455e0b043498e" /></Relationships>
</file>