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ebbed821b49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e3b6a61cb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Kansas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a912e1e0ba4451" /><Relationship Type="http://schemas.openxmlformats.org/officeDocument/2006/relationships/numbering" Target="/word/numbering.xml" Id="Re0f7b6b5cdbc4415" /><Relationship Type="http://schemas.openxmlformats.org/officeDocument/2006/relationships/settings" Target="/word/settings.xml" Id="Reaa226523485485c" /><Relationship Type="http://schemas.openxmlformats.org/officeDocument/2006/relationships/image" Target="/word/media/493c48ea-f169-46b9-b92e-2b7ef2ed48fd.png" Id="Rd4ce3b6a61cb4d36" /></Relationships>
</file>