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56cb10e26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cbfef9042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Kapowsin,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278bf274b840de" /><Relationship Type="http://schemas.openxmlformats.org/officeDocument/2006/relationships/numbering" Target="/word/numbering.xml" Id="Ra19dd77712d44d51" /><Relationship Type="http://schemas.openxmlformats.org/officeDocument/2006/relationships/settings" Target="/word/settings.xml" Id="Ra44c035a317b4354" /><Relationship Type="http://schemas.openxmlformats.org/officeDocument/2006/relationships/image" Target="/word/media/a67a51c3-5c63-4ff1-a2cb-b390c4e20111.png" Id="Rd3ccbfef9042412e" /></Relationships>
</file>