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b2c40b299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6dafbbbb8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Karl,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c1a3e0e4e49ad" /><Relationship Type="http://schemas.openxmlformats.org/officeDocument/2006/relationships/numbering" Target="/word/numbering.xml" Id="R7a3c163fd3394f27" /><Relationship Type="http://schemas.openxmlformats.org/officeDocument/2006/relationships/settings" Target="/word/settings.xml" Id="R9d6e598868d049b9" /><Relationship Type="http://schemas.openxmlformats.org/officeDocument/2006/relationships/image" Target="/word/media/217b9b61-9f3f-455d-96bb-caa30b814a1f.png" Id="Rb4f6dafbbbb84e32" /></Relationships>
</file>