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ae6aa44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6e3b281c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3685d9e794636" /><Relationship Type="http://schemas.openxmlformats.org/officeDocument/2006/relationships/numbering" Target="/word/numbering.xml" Id="Rf84ca16c4e084f9f" /><Relationship Type="http://schemas.openxmlformats.org/officeDocument/2006/relationships/settings" Target="/word/settings.xml" Id="R67587d79a1a94615" /><Relationship Type="http://schemas.openxmlformats.org/officeDocument/2006/relationships/image" Target="/word/media/de291e67-a95e-48ee-878c-b0ee7a1f0b63.png" Id="Raa16e3b281c94d04" /></Relationships>
</file>