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2f40bb2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3c2961e9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fdf882f8e4028" /><Relationship Type="http://schemas.openxmlformats.org/officeDocument/2006/relationships/numbering" Target="/word/numbering.xml" Id="Rd9ecc0f09e1c47f0" /><Relationship Type="http://schemas.openxmlformats.org/officeDocument/2006/relationships/settings" Target="/word/settings.xml" Id="R9a757d334c2a49ad" /><Relationship Type="http://schemas.openxmlformats.org/officeDocument/2006/relationships/image" Target="/word/media/17a94ecc-1bfa-4597-827a-2f5c75f200e9.png" Id="R1ecf3c2961e94859" /></Relationships>
</file>