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76ad8edff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dcddbad66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Keatchie,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5e4f785a541c4" /><Relationship Type="http://schemas.openxmlformats.org/officeDocument/2006/relationships/numbering" Target="/word/numbering.xml" Id="Rf4cc0ea62b9848ae" /><Relationship Type="http://schemas.openxmlformats.org/officeDocument/2006/relationships/settings" Target="/word/settings.xml" Id="R891745f6a22c44e4" /><Relationship Type="http://schemas.openxmlformats.org/officeDocument/2006/relationships/image" Target="/word/media/274cd126-bcb1-4040-bd10-b9953e280423.png" Id="R500dcddbad664052" /></Relationships>
</file>