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c376cab8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937cf9d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fdced77304af4" /><Relationship Type="http://schemas.openxmlformats.org/officeDocument/2006/relationships/numbering" Target="/word/numbering.xml" Id="Re2756481c6904e72" /><Relationship Type="http://schemas.openxmlformats.org/officeDocument/2006/relationships/settings" Target="/word/settings.xml" Id="R0b0e9ea17e504310" /><Relationship Type="http://schemas.openxmlformats.org/officeDocument/2006/relationships/image" Target="/word/media/2ea1a6b0-cc37-4b0c-82f8-396f0db8698c.png" Id="Rb74c937cf9df4ce2" /></Relationships>
</file>