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a41eb6b78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431e37acb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Keenwik Sound,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dbf4683c849b6" /><Relationship Type="http://schemas.openxmlformats.org/officeDocument/2006/relationships/numbering" Target="/word/numbering.xml" Id="Re41dddfa2a62419a" /><Relationship Type="http://schemas.openxmlformats.org/officeDocument/2006/relationships/settings" Target="/word/settings.xml" Id="R7ad3934899d84445" /><Relationship Type="http://schemas.openxmlformats.org/officeDocument/2006/relationships/image" Target="/word/media/6948896e-1f98-499f-bd3e-fc33d8511786.png" Id="Rc39431e37acb4740" /></Relationships>
</file>