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e1f5e9c76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cf3f78add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Keese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e1a2747a47fe" /><Relationship Type="http://schemas.openxmlformats.org/officeDocument/2006/relationships/numbering" Target="/word/numbering.xml" Id="R395fabc47a7a4ece" /><Relationship Type="http://schemas.openxmlformats.org/officeDocument/2006/relationships/settings" Target="/word/settings.xml" Id="R770c40aed70f44ea" /><Relationship Type="http://schemas.openxmlformats.org/officeDocument/2006/relationships/image" Target="/word/media/42f5325b-3105-4537-a5b8-a8d3a58750de.png" Id="R5c2cf3f78add459a" /></Relationships>
</file>