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0211650c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b819a4726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be5d3fb7c4f26" /><Relationship Type="http://schemas.openxmlformats.org/officeDocument/2006/relationships/numbering" Target="/word/numbering.xml" Id="R77c01e956db44bdf" /><Relationship Type="http://schemas.openxmlformats.org/officeDocument/2006/relationships/settings" Target="/word/settings.xml" Id="R475e44e20fc348b1" /><Relationship Type="http://schemas.openxmlformats.org/officeDocument/2006/relationships/image" Target="/word/media/73a4d783-79b5-46e6-83ef-36329c1668fe.png" Id="Rc4db819a47264d1f" /></Relationships>
</file>