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2c3405968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cbdf76b29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Kellogg,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5bdd8b6504bf1" /><Relationship Type="http://schemas.openxmlformats.org/officeDocument/2006/relationships/numbering" Target="/word/numbering.xml" Id="R977a95b8a8a64fcd" /><Relationship Type="http://schemas.openxmlformats.org/officeDocument/2006/relationships/settings" Target="/word/settings.xml" Id="R423e926ed7d04f71" /><Relationship Type="http://schemas.openxmlformats.org/officeDocument/2006/relationships/image" Target="/word/media/1c277283-cf30-4014-8f92-323664b5c8d7.png" Id="Rce5cbdf76b294689" /></Relationships>
</file>