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fc2fe263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5a39c910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Kellogg Creek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964f7ec20491f" /><Relationship Type="http://schemas.openxmlformats.org/officeDocument/2006/relationships/numbering" Target="/word/numbering.xml" Id="R941aa0cca6b74379" /><Relationship Type="http://schemas.openxmlformats.org/officeDocument/2006/relationships/settings" Target="/word/settings.xml" Id="Rc59fec027eb64efb" /><Relationship Type="http://schemas.openxmlformats.org/officeDocument/2006/relationships/image" Target="/word/media/5c73e0c1-1d3f-40ac-b69d-132be3fe4be8.png" Id="R1fb25a39c91041d1" /></Relationships>
</file>