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b4ac6fd3c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900e7aae9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4476a235e4e1c" /><Relationship Type="http://schemas.openxmlformats.org/officeDocument/2006/relationships/numbering" Target="/word/numbering.xml" Id="R6f5881684b0e4f22" /><Relationship Type="http://schemas.openxmlformats.org/officeDocument/2006/relationships/settings" Target="/word/settings.xml" Id="R202af66dd47f44b7" /><Relationship Type="http://schemas.openxmlformats.org/officeDocument/2006/relationships/image" Target="/word/media/0d1c119b-3f11-47b3-8418-3fe3ec165796.png" Id="R8cf900e7aae949d8" /></Relationships>
</file>