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565f87469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4820519a2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6ae976244a8f" /><Relationship Type="http://schemas.openxmlformats.org/officeDocument/2006/relationships/numbering" Target="/word/numbering.xml" Id="R6edc450860264a03" /><Relationship Type="http://schemas.openxmlformats.org/officeDocument/2006/relationships/settings" Target="/word/settings.xml" Id="R975beb4140f74db4" /><Relationship Type="http://schemas.openxmlformats.org/officeDocument/2006/relationships/image" Target="/word/media/6c2d7353-082d-4d74-993b-c59a041ecf8d.png" Id="R3504820519a24839" /></Relationships>
</file>