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b5c84bbc9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7d7f73895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c27c3dbd345eb" /><Relationship Type="http://schemas.openxmlformats.org/officeDocument/2006/relationships/numbering" Target="/word/numbering.xml" Id="R77fb3185c11d4f45" /><Relationship Type="http://schemas.openxmlformats.org/officeDocument/2006/relationships/settings" Target="/word/settings.xml" Id="R4fbc90800cf44f4c" /><Relationship Type="http://schemas.openxmlformats.org/officeDocument/2006/relationships/image" Target="/word/media/52c25e3b-f07f-4c1a-8c36-e4ae673891d9.png" Id="Ra917d7f738954d73" /></Relationships>
</file>