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b13fdb1d1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20820e07843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Kelseytown,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d1b77307254f9e" /><Relationship Type="http://schemas.openxmlformats.org/officeDocument/2006/relationships/numbering" Target="/word/numbering.xml" Id="R90d1ee73c2ee4744" /><Relationship Type="http://schemas.openxmlformats.org/officeDocument/2006/relationships/settings" Target="/word/settings.xml" Id="R729e117d1d1b47d7" /><Relationship Type="http://schemas.openxmlformats.org/officeDocument/2006/relationships/image" Target="/word/media/b8cf54ee-7e2b-49b0-8c8a-51c30c34df9f.png" Id="R50e20820e07843b3" /></Relationships>
</file>