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55c3a7eed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a1e318579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Kemper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3e8fa02a4457b" /><Relationship Type="http://schemas.openxmlformats.org/officeDocument/2006/relationships/numbering" Target="/word/numbering.xml" Id="Rff70c3e334894bb6" /><Relationship Type="http://schemas.openxmlformats.org/officeDocument/2006/relationships/settings" Target="/word/settings.xml" Id="R7f67b0bd68864625" /><Relationship Type="http://schemas.openxmlformats.org/officeDocument/2006/relationships/image" Target="/word/media/eeadefd9-69eb-41e4-bb18-4c34d83ba58f.png" Id="R57aa1e3185794a7f" /></Relationships>
</file>