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46b1f49c6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521b6e974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Kempster,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bb24cff4b495e" /><Relationship Type="http://schemas.openxmlformats.org/officeDocument/2006/relationships/numbering" Target="/word/numbering.xml" Id="R44dff9a5f7b2466f" /><Relationship Type="http://schemas.openxmlformats.org/officeDocument/2006/relationships/settings" Target="/word/settings.xml" Id="Rd0c18419efd64e4c" /><Relationship Type="http://schemas.openxmlformats.org/officeDocument/2006/relationships/image" Target="/word/media/c109bd35-0189-4027-9636-caae4629e41a.png" Id="R32e521b6e97445f9" /></Relationships>
</file>