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d8db6ad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838ca1cb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Kempton Croft,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8ae7fd80414e" /><Relationship Type="http://schemas.openxmlformats.org/officeDocument/2006/relationships/numbering" Target="/word/numbering.xml" Id="R8c9db8209e9142c1" /><Relationship Type="http://schemas.openxmlformats.org/officeDocument/2006/relationships/settings" Target="/word/settings.xml" Id="R3b8c60194eac47b6" /><Relationship Type="http://schemas.openxmlformats.org/officeDocument/2006/relationships/image" Target="/word/media/5aac01dc-653d-4e90-b9b1-dacca36cea74.png" Id="Rcbeb838ca1cb469d" /></Relationships>
</file>