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c6eb054ec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25c7d8bfc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Kennel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ce3d7a65a49a3" /><Relationship Type="http://schemas.openxmlformats.org/officeDocument/2006/relationships/numbering" Target="/word/numbering.xml" Id="R387b3a44095a442f" /><Relationship Type="http://schemas.openxmlformats.org/officeDocument/2006/relationships/settings" Target="/word/settings.xml" Id="R18b648b718fa4049" /><Relationship Type="http://schemas.openxmlformats.org/officeDocument/2006/relationships/image" Target="/word/media/6148155d-dc03-48db-ad2c-4e698eca358a.png" Id="R2d625c7d8bfc46c3" /></Relationships>
</file>