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aa2aa6f1b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1032dd3b3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0b101941147c2" /><Relationship Type="http://schemas.openxmlformats.org/officeDocument/2006/relationships/numbering" Target="/word/numbering.xml" Id="R5bbe90155a8f4b9c" /><Relationship Type="http://schemas.openxmlformats.org/officeDocument/2006/relationships/settings" Target="/word/settings.xml" Id="R092dad8c8eaa44d5" /><Relationship Type="http://schemas.openxmlformats.org/officeDocument/2006/relationships/image" Target="/word/media/ce4c4e11-2a65-4703-affc-da3aa42d0800.png" Id="Re1b1032dd3b349ea" /></Relationships>
</file>