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520348a25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fcc6d278d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Kenwick Place,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633c4b2ea4b8c" /><Relationship Type="http://schemas.openxmlformats.org/officeDocument/2006/relationships/numbering" Target="/word/numbering.xml" Id="R1d30abc3cc994527" /><Relationship Type="http://schemas.openxmlformats.org/officeDocument/2006/relationships/settings" Target="/word/settings.xml" Id="R3ae2ceb394f84748" /><Relationship Type="http://schemas.openxmlformats.org/officeDocument/2006/relationships/image" Target="/word/media/56464451-a522-43fc-ae13-26289bdc97e8.png" Id="R745fcc6d278d40e4" /></Relationships>
</file>