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b6e75446c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fc50048a242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Kenwood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4d261f52546ca" /><Relationship Type="http://schemas.openxmlformats.org/officeDocument/2006/relationships/numbering" Target="/word/numbering.xml" Id="R55bcde242c9e4416" /><Relationship Type="http://schemas.openxmlformats.org/officeDocument/2006/relationships/settings" Target="/word/settings.xml" Id="Rff8ef55ee5e04c4a" /><Relationship Type="http://schemas.openxmlformats.org/officeDocument/2006/relationships/image" Target="/word/media/81bae9eb-54ba-43ae-b0cf-4db0c41333e0.png" Id="R907fc50048a242e1" /></Relationships>
</file>