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bbab3e0d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c1c44ab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f466c397492f" /><Relationship Type="http://schemas.openxmlformats.org/officeDocument/2006/relationships/numbering" Target="/word/numbering.xml" Id="R8224cd8e537b489d" /><Relationship Type="http://schemas.openxmlformats.org/officeDocument/2006/relationships/settings" Target="/word/settings.xml" Id="Ra707306b33f14d5f" /><Relationship Type="http://schemas.openxmlformats.org/officeDocument/2006/relationships/image" Target="/word/media/b7a820d7-98a4-406a-bca0-fedadd2c9a38.png" Id="Rba36c1c44ab342a7" /></Relationships>
</file>