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39c83b25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bb309ebbf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Keomah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243f27ac74229" /><Relationship Type="http://schemas.openxmlformats.org/officeDocument/2006/relationships/numbering" Target="/word/numbering.xml" Id="Re0c86e6de5b24c0f" /><Relationship Type="http://schemas.openxmlformats.org/officeDocument/2006/relationships/settings" Target="/word/settings.xml" Id="Rdad3f904eae64067" /><Relationship Type="http://schemas.openxmlformats.org/officeDocument/2006/relationships/image" Target="/word/media/cbc74185-1510-4fb8-b8b5-32e964371aeb.png" Id="R5a8bb309ebbf482f" /></Relationships>
</file>