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b7ce15df0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2e255cc0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Keowee,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ba7ff97d0436a" /><Relationship Type="http://schemas.openxmlformats.org/officeDocument/2006/relationships/numbering" Target="/word/numbering.xml" Id="R8f92bd3ad9254faf" /><Relationship Type="http://schemas.openxmlformats.org/officeDocument/2006/relationships/settings" Target="/word/settings.xml" Id="R9307a95b0df44406" /><Relationship Type="http://schemas.openxmlformats.org/officeDocument/2006/relationships/image" Target="/word/media/6cc8220e-0cc1-4e3f-89a1-7b424bae7a1a.png" Id="Rf802e255cc044e29" /></Relationships>
</file>