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9cad9895f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0fe5ec3e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556b05564d73" /><Relationship Type="http://schemas.openxmlformats.org/officeDocument/2006/relationships/numbering" Target="/word/numbering.xml" Id="R00e9ee6b3d794219" /><Relationship Type="http://schemas.openxmlformats.org/officeDocument/2006/relationships/settings" Target="/word/settings.xml" Id="Rec02b78d47884859" /><Relationship Type="http://schemas.openxmlformats.org/officeDocument/2006/relationships/image" Target="/word/media/3d935f21-31ba-453e-93f3-35645d8987e6.png" Id="R40bc0fe5ec3e4392" /></Relationships>
</file>