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983587f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52863c5bd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Kesterson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771ae6964605" /><Relationship Type="http://schemas.openxmlformats.org/officeDocument/2006/relationships/numbering" Target="/word/numbering.xml" Id="R0281f14e85634097" /><Relationship Type="http://schemas.openxmlformats.org/officeDocument/2006/relationships/settings" Target="/word/settings.xml" Id="R1ef01230439b4dd7" /><Relationship Type="http://schemas.openxmlformats.org/officeDocument/2006/relationships/image" Target="/word/media/fa62e0c2-f337-468f-adeb-1ea6894f53c0.png" Id="R73552863c5bd4158" /></Relationships>
</file>