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f294edcf0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e426cba0f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 West,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05e48dd644956" /><Relationship Type="http://schemas.openxmlformats.org/officeDocument/2006/relationships/numbering" Target="/word/numbering.xml" Id="Rad5f1c0d5ca3445a" /><Relationship Type="http://schemas.openxmlformats.org/officeDocument/2006/relationships/settings" Target="/word/settings.xml" Id="Rd236bd67b48c433b" /><Relationship Type="http://schemas.openxmlformats.org/officeDocument/2006/relationships/image" Target="/word/media/1aff8482-fcc1-414e-bba7-5f0e149a7157.png" Id="R45ae426cba0f485e" /></Relationships>
</file>