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28234d4d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1c369b22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fc73d1cd4f96" /><Relationship Type="http://schemas.openxmlformats.org/officeDocument/2006/relationships/numbering" Target="/word/numbering.xml" Id="R9acbccd334e44f29" /><Relationship Type="http://schemas.openxmlformats.org/officeDocument/2006/relationships/settings" Target="/word/settings.xml" Id="R0d16ce81fdc84def" /><Relationship Type="http://schemas.openxmlformats.org/officeDocument/2006/relationships/image" Target="/word/media/bb65c69d-c464-4b59-b3de-186d28f6933b.png" Id="Rd641c369b22947a7" /></Relationships>
</file>