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f394ca5d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5ce8aa9a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Kicklighter,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545338bd48a8" /><Relationship Type="http://schemas.openxmlformats.org/officeDocument/2006/relationships/numbering" Target="/word/numbering.xml" Id="Rb7211f1fec274b24" /><Relationship Type="http://schemas.openxmlformats.org/officeDocument/2006/relationships/settings" Target="/word/settings.xml" Id="R2d9b01a64d2d42ff" /><Relationship Type="http://schemas.openxmlformats.org/officeDocument/2006/relationships/image" Target="/word/media/7ab9b91d-7588-4cd5-aecc-a619b28ebb3e.png" Id="Rb1f15ce8aa9a438a" /></Relationships>
</file>