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2eafb8275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8a7d8ca4f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Kidders,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8d41352e5478e" /><Relationship Type="http://schemas.openxmlformats.org/officeDocument/2006/relationships/numbering" Target="/word/numbering.xml" Id="R695e5358c9e844f6" /><Relationship Type="http://schemas.openxmlformats.org/officeDocument/2006/relationships/settings" Target="/word/settings.xml" Id="R8bb65dea620c4eb0" /><Relationship Type="http://schemas.openxmlformats.org/officeDocument/2006/relationships/image" Target="/word/media/85f7e40f-389d-46ca-8f19-b19e14d97ff6.png" Id="R0c98a7d8ca4f4c96" /></Relationships>
</file>