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f4228448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1f85f73c7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Kidds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97e806cf1416f" /><Relationship Type="http://schemas.openxmlformats.org/officeDocument/2006/relationships/numbering" Target="/word/numbering.xml" Id="R10f3e9ed9023417c" /><Relationship Type="http://schemas.openxmlformats.org/officeDocument/2006/relationships/settings" Target="/word/settings.xml" Id="R294cd65572a44758" /><Relationship Type="http://schemas.openxmlformats.org/officeDocument/2006/relationships/image" Target="/word/media/f380b86b-4c86-47b4-8269-a35c0e82e9bc.png" Id="R6de1f85f73c742d8" /></Relationships>
</file>