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12f66bc61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19e750f0f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Kikers,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e22f4e21641fe" /><Relationship Type="http://schemas.openxmlformats.org/officeDocument/2006/relationships/numbering" Target="/word/numbering.xml" Id="Rf9ab9dbfd6dd462d" /><Relationship Type="http://schemas.openxmlformats.org/officeDocument/2006/relationships/settings" Target="/word/settings.xml" Id="Rff90d421b0534fde" /><Relationship Type="http://schemas.openxmlformats.org/officeDocument/2006/relationships/image" Target="/word/media/1aacc126-79ef-47b1-aef1-ccadeba3abd8.png" Id="Rc6e19e750f0f400f" /></Relationships>
</file>