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201e564be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76132dcdb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Kildaire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5c85fa91d4f82" /><Relationship Type="http://schemas.openxmlformats.org/officeDocument/2006/relationships/numbering" Target="/word/numbering.xml" Id="Ra666be88d9524fe9" /><Relationship Type="http://schemas.openxmlformats.org/officeDocument/2006/relationships/settings" Target="/word/settings.xml" Id="R0d6cba7e4eaa462c" /><Relationship Type="http://schemas.openxmlformats.org/officeDocument/2006/relationships/image" Target="/word/media/3ebbe910-1c92-4db3-af74-93a69560dc67.png" Id="R24876132dcdb42b4" /></Relationships>
</file>