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38d4e1b62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6fdc6deaf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Kilkare Woods,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8b76ee909415f" /><Relationship Type="http://schemas.openxmlformats.org/officeDocument/2006/relationships/numbering" Target="/word/numbering.xml" Id="R18edbe79a86d4b2b" /><Relationship Type="http://schemas.openxmlformats.org/officeDocument/2006/relationships/settings" Target="/word/settings.xml" Id="Rf237b73c1ca0466a" /><Relationship Type="http://schemas.openxmlformats.org/officeDocument/2006/relationships/image" Target="/word/media/76219bf7-deec-46f3-90c0-903c422f4bfd.png" Id="R83d6fdc6deaf405f" /></Relationships>
</file>