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9a1d286cd442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5695ebdf9443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Killawog,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961dc1432c42bd" /><Relationship Type="http://schemas.openxmlformats.org/officeDocument/2006/relationships/numbering" Target="/word/numbering.xml" Id="Reaabdbb38557465a" /><Relationship Type="http://schemas.openxmlformats.org/officeDocument/2006/relationships/settings" Target="/word/settings.xml" Id="Rab7b681f231f4701" /><Relationship Type="http://schemas.openxmlformats.org/officeDocument/2006/relationships/image" Target="/word/media/75ef5e0c-5d16-4563-a88d-0ee665ee3d1b.png" Id="R165695ebdf9443f0" /></Relationships>
</file>